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eastAsia="zh-CN"/>
        </w:rPr>
        <w:t>附件</w:t>
      </w:r>
      <w:r>
        <w:rPr>
          <w:rFonts w:hint="default" w:ascii="Times New Roman" w:hAnsi="Times New Roman" w:eastAsia="黑体" w:cs="Times New Roman"/>
          <w:sz w:val="32"/>
          <w:szCs w:val="32"/>
          <w:highlight w:val="none"/>
          <w:lang w:val="en-US" w:eastAsia="zh-CN"/>
        </w:rPr>
        <w:t>1</w:t>
      </w:r>
      <w:r>
        <w:rPr>
          <w:rFonts w:hint="eastAsia" w:ascii="Times New Roman" w:hAnsi="Times New Roman" w:eastAsia="黑体" w:cs="Times New Roman"/>
          <w:sz w:val="32"/>
          <w:szCs w:val="32"/>
          <w:highlight w:val="none"/>
          <w:lang w:val="en-US" w:eastAsia="zh-CN"/>
        </w:rPr>
        <w:t>-1</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b w:val="0"/>
          <w:i w:val="0"/>
          <w:caps w:val="0"/>
          <w:color w:val="auto"/>
          <w:spacing w:val="0"/>
          <w:sz w:val="44"/>
          <w:szCs w:val="44"/>
          <w:highlight w:val="none"/>
          <w:lang w:val="en-US" w:eastAsia="zh-CN"/>
        </w:rPr>
        <w:t>2022年度南海区推进高新技术企业高质量发展专项扶持奖励申报指南（企业）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一、申报方式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2022</w:t>
      </w:r>
      <w:r>
        <w:rPr>
          <w:rFonts w:hint="default" w:ascii="Times New Roman" w:hAnsi="Times New Roman" w:eastAsia="仿宋_GB2312" w:cs="Times New Roman"/>
          <w:sz w:val="32"/>
          <w:szCs w:val="32"/>
          <w:highlight w:val="none"/>
          <w:lang w:val="en-US" w:eastAsia="zh-CN"/>
        </w:rPr>
        <w:t>年</w:t>
      </w:r>
      <w:r>
        <w:rPr>
          <w:rFonts w:hint="eastAsia" w:ascii="Times New Roman" w:hAnsi="Times New Roman" w:eastAsia="仿宋_GB2312" w:cs="Times New Roman"/>
          <w:sz w:val="32"/>
          <w:szCs w:val="32"/>
          <w:highlight w:val="none"/>
          <w:lang w:val="en-US" w:eastAsia="zh-CN"/>
        </w:rPr>
        <w:t>度的奖励</w:t>
      </w:r>
      <w:r>
        <w:rPr>
          <w:rFonts w:hint="default" w:ascii="Times New Roman" w:hAnsi="Times New Roman" w:eastAsia="仿宋_GB2312" w:cs="Times New Roman"/>
          <w:sz w:val="32"/>
          <w:szCs w:val="32"/>
          <w:highlight w:val="none"/>
          <w:lang w:val="en-US" w:eastAsia="zh-CN"/>
        </w:rPr>
        <w:t>采取网上申报方式，线下</w:t>
      </w:r>
      <w:r>
        <w:rPr>
          <w:rFonts w:hint="eastAsia" w:ascii="Times New Roman" w:hAnsi="Times New Roman" w:eastAsia="仿宋_GB2312" w:cs="Times New Roman"/>
          <w:b w:val="0"/>
          <w:bCs w:val="0"/>
          <w:sz w:val="32"/>
          <w:szCs w:val="32"/>
          <w:highlight w:val="none"/>
          <w:lang w:val="en-US" w:eastAsia="zh-CN"/>
        </w:rPr>
        <w:t>不收纸质件</w:t>
      </w:r>
      <w:r>
        <w:rPr>
          <w:rFonts w:hint="default" w:ascii="Times New Roman" w:hAnsi="Times New Roman"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申报网站：佛山扶持资金综合服务平台（</w:t>
      </w:r>
      <w:r>
        <w:rPr>
          <w:rFonts w:hint="default" w:ascii="Times New Roman" w:hAnsi="Times New Roman" w:cs="Times New Roman"/>
          <w:sz w:val="32"/>
          <w:szCs w:val="32"/>
          <w:highlight w:val="none"/>
          <w:lang w:val="en-US" w:eastAsia="zh-CN"/>
        </w:rPr>
        <w:t>https://fsfczj.foshan.gov.cn/</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二、依据文件</w:t>
      </w:r>
    </w:p>
    <w:p>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《佛山市南海区推进高新技术企业高质量发展专项扶持奖励办法（2021修订）》（南府〔2021〕63号）。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三、申报对象</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textAlignment w:val="auto"/>
        <w:outlineLvl w:val="9"/>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（一）</w:t>
      </w:r>
      <w:r>
        <w:rPr>
          <w:rFonts w:hint="default" w:ascii="Times New Roman" w:hAnsi="Times New Roman" w:eastAsia="仿宋_GB2312" w:cs="Times New Roman"/>
          <w:kern w:val="2"/>
          <w:sz w:val="32"/>
          <w:szCs w:val="32"/>
          <w:highlight w:val="none"/>
          <w:lang w:val="en-US" w:eastAsia="zh-CN" w:bidi="ar-SA"/>
        </w:rPr>
        <w:t>南海区内通过</w:t>
      </w:r>
      <w:r>
        <w:rPr>
          <w:rFonts w:hint="eastAsia" w:ascii="Times New Roman" w:hAnsi="Times New Roman" w:eastAsia="仿宋_GB2312" w:cs="Times New Roman"/>
          <w:kern w:val="2"/>
          <w:sz w:val="32"/>
          <w:szCs w:val="32"/>
          <w:highlight w:val="none"/>
          <w:lang w:val="en-US" w:eastAsia="zh-CN" w:bidi="ar-SA"/>
        </w:rPr>
        <w:t>2022</w:t>
      </w:r>
      <w:r>
        <w:rPr>
          <w:rFonts w:hint="default" w:ascii="Times New Roman" w:hAnsi="Times New Roman" w:eastAsia="仿宋_GB2312" w:cs="Times New Roman"/>
          <w:kern w:val="2"/>
          <w:sz w:val="32"/>
          <w:szCs w:val="32"/>
          <w:highlight w:val="none"/>
          <w:lang w:val="en-US" w:eastAsia="zh-CN" w:bidi="ar-SA"/>
        </w:rPr>
        <w:t>年高新技术企业认定的企业</w:t>
      </w:r>
      <w:r>
        <w:rPr>
          <w:rFonts w:hint="eastAsia" w:ascii="Times New Roman" w:hAnsi="Times New Roman" w:eastAsia="仿宋_GB2312" w:cs="Times New Roman"/>
          <w:kern w:val="2"/>
          <w:sz w:val="32"/>
          <w:szCs w:val="32"/>
          <w:highlight w:val="none"/>
          <w:lang w:val="en-US" w:eastAsia="zh-CN" w:bidi="ar-SA"/>
        </w:rPr>
        <w:t>（扶持政策第四条第（一）项第1点）；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（二）南海区内通过2022年广东省名优高新技术产品认定的企业（扶持政策第四条第（一）项第2点）;</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Times New Roman" w:hAnsi="Times New Roman" w:eastAsia="仿宋_GB2312" w:cs="Times New Roman"/>
          <w:kern w:val="2"/>
          <w:sz w:val="32"/>
          <w:szCs w:val="32"/>
          <w:highlight w:val="none"/>
          <w:lang w:val="en-US" w:eastAsia="zh-CN" w:bidi="ar-SA"/>
        </w:rPr>
        <w:t>（三）南海区内2022年度满足持续开展研发创新要求的有效规下高企（扶持政策第四条第（二）项第4点）。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四、申报及奖励划拨流程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企业</w:t>
      </w:r>
      <w:r>
        <w:rPr>
          <w:rFonts w:hint="eastAsia" w:ascii="Times New Roman" w:hAnsi="Times New Roman" w:eastAsia="仿宋_GB2312" w:cs="Times New Roman"/>
          <w:sz w:val="32"/>
          <w:szCs w:val="32"/>
          <w:highlight w:val="none"/>
          <w:lang w:val="en-US" w:eastAsia="zh-CN"/>
        </w:rPr>
        <w:t>使用单位管理员账号登录佛山扶持通系进行填写并提交后，</w:t>
      </w:r>
      <w:r>
        <w:rPr>
          <w:rFonts w:hint="default" w:ascii="Times New Roman" w:hAnsi="Times New Roman" w:eastAsia="仿宋_GB2312" w:cs="Times New Roman"/>
          <w:sz w:val="32"/>
          <w:szCs w:val="32"/>
          <w:highlight w:val="none"/>
          <w:lang w:val="en-US" w:eastAsia="zh-CN"/>
        </w:rPr>
        <w:t>由镇（街道）</w:t>
      </w:r>
      <w:r>
        <w:rPr>
          <w:rFonts w:hint="eastAsia" w:ascii="Times New Roman" w:hAnsi="Times New Roman" w:eastAsia="仿宋_GB2312" w:cs="Times New Roman"/>
          <w:sz w:val="32"/>
          <w:szCs w:val="32"/>
          <w:highlight w:val="none"/>
          <w:lang w:val="en-US" w:eastAsia="zh-CN"/>
        </w:rPr>
        <w:t>经发办</w:t>
      </w:r>
      <w:r>
        <w:rPr>
          <w:rFonts w:hint="default" w:ascii="Times New Roman" w:hAnsi="Times New Roman" w:eastAsia="仿宋_GB2312" w:cs="Times New Roman"/>
          <w:sz w:val="32"/>
          <w:szCs w:val="32"/>
          <w:highlight w:val="none"/>
          <w:lang w:val="en-US" w:eastAsia="zh-CN"/>
        </w:rPr>
        <w:t>进行初审</w:t>
      </w:r>
      <w:r>
        <w:rPr>
          <w:rFonts w:hint="eastAsia" w:ascii="Times New Roman" w:hAnsi="Times New Roman" w:eastAsia="仿宋_GB2312" w:cs="Times New Roman"/>
          <w:sz w:val="32"/>
          <w:szCs w:val="32"/>
          <w:highlight w:val="none"/>
          <w:lang w:val="en-US" w:eastAsia="zh-CN"/>
        </w:rPr>
        <w:t>，第三方单位审核，</w:t>
      </w:r>
      <w:r>
        <w:rPr>
          <w:rFonts w:hint="default" w:ascii="Times New Roman" w:hAnsi="Times New Roman" w:eastAsia="仿宋_GB2312" w:cs="Times New Roman"/>
          <w:sz w:val="32"/>
          <w:szCs w:val="32"/>
          <w:highlight w:val="none"/>
          <w:lang w:val="en-US" w:eastAsia="zh-CN"/>
        </w:rPr>
        <w:t>区科技局进行复核及终审。</w:t>
      </w:r>
      <w:r>
        <w:rPr>
          <w:rFonts w:hint="eastAsia" w:ascii="Times New Roman" w:hAnsi="Times New Roman" w:eastAsia="仿宋_GB2312" w:cs="Times New Roman"/>
          <w:sz w:val="32"/>
          <w:szCs w:val="32"/>
          <w:highlight w:val="none"/>
          <w:lang w:val="en-US" w:eastAsia="zh-CN"/>
        </w:rPr>
        <w:t>审核结束后由区科技局汇总最终申报名单并进行公示（公示5个工作日）。如区科技局收到意见情况反馈，区科技局将结合反馈意见情况对企业开展现场核查。核查后，如无问题，区科技局发布请款通知，根据企业提交的请款材料开展资金划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五、申报时间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auto"/>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申报时间于2023年10月16日开始，企业首次网上填报截止时间为2023年11月6日17:00，镇（街道）经发办初审截止时间是2023年12月15日17:00，</w:t>
      </w:r>
      <w:r>
        <w:rPr>
          <w:rFonts w:hint="eastAsia" w:ascii="Times New Roman" w:hAnsi="Times New Roman" w:eastAsia="仿宋_GB2312" w:cs="Times New Roman"/>
          <w:b/>
          <w:bCs/>
          <w:sz w:val="32"/>
          <w:szCs w:val="32"/>
          <w:highlight w:val="none"/>
          <w:lang w:val="en-US" w:eastAsia="zh-CN"/>
        </w:rPr>
        <w:t>企业逾期未首次网上提交或被审核部门退回后未按时重新提交的视为放弃奖励。</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highlight w:val="none"/>
          <w:lang w:val="en-US" w:eastAsia="zh-CN"/>
        </w:rPr>
      </w:pPr>
      <w:r>
        <w:rPr>
          <w:rFonts w:hint="eastAsia" w:ascii="黑体" w:hAnsi="黑体" w:eastAsia="黑体" w:cs="黑体"/>
          <w:sz w:val="32"/>
          <w:szCs w:val="32"/>
          <w:highlight w:val="none"/>
          <w:lang w:val="en-US" w:eastAsia="zh-CN"/>
        </w:rPr>
        <w:t>六、申报材料（系统上须提交的佐证材料）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（一）通过高企认定奖励</w:t>
      </w:r>
    </w:p>
    <w:tbl>
      <w:tblPr>
        <w:tblStyle w:val="7"/>
        <w:tblW w:w="91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36"/>
        <w:gridCol w:w="6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3136" w:type="dxa"/>
            <w:vAlign w:val="center"/>
          </w:tcPr>
          <w:p>
            <w:pPr>
              <w:pStyle w:val="5"/>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仿宋_GB2312" w:hAnsi="仿宋_GB2312" w:eastAsia="仿宋_GB2312" w:cs="仿宋_GB2312"/>
                <w:b/>
                <w:bCs/>
                <w:sz w:val="28"/>
                <w:szCs w:val="28"/>
                <w:highlight w:val="none"/>
                <w:vertAlign w:val="baseline"/>
                <w:lang w:val="en-US" w:eastAsia="zh-CN"/>
              </w:rPr>
            </w:pPr>
            <w:r>
              <w:rPr>
                <w:rFonts w:hint="eastAsia" w:ascii="仿宋_GB2312" w:hAnsi="仿宋_GB2312" w:eastAsia="仿宋_GB2312" w:cs="仿宋_GB2312"/>
                <w:b/>
                <w:bCs/>
                <w:sz w:val="28"/>
                <w:szCs w:val="28"/>
                <w:highlight w:val="none"/>
                <w:vertAlign w:val="baseline"/>
                <w:lang w:val="en-US" w:eastAsia="zh-CN"/>
              </w:rPr>
              <w:t>佐证材料</w:t>
            </w:r>
          </w:p>
        </w:tc>
        <w:tc>
          <w:tcPr>
            <w:tcW w:w="6033" w:type="dxa"/>
            <w:vAlign w:val="center"/>
          </w:tcPr>
          <w:p>
            <w:pPr>
              <w:pStyle w:val="5"/>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仿宋_GB2312" w:hAnsi="仿宋_GB2312" w:eastAsia="仿宋_GB2312" w:cs="仿宋_GB2312"/>
                <w:b/>
                <w:bCs/>
                <w:sz w:val="28"/>
                <w:szCs w:val="28"/>
                <w:highlight w:val="none"/>
                <w:vertAlign w:val="baseline"/>
                <w:lang w:val="en-US" w:eastAsia="zh-CN"/>
              </w:rPr>
            </w:pPr>
            <w:r>
              <w:rPr>
                <w:rFonts w:hint="eastAsia" w:ascii="仿宋_GB2312" w:hAnsi="仿宋_GB2312" w:eastAsia="仿宋_GB2312" w:cs="仿宋_GB2312"/>
                <w:b/>
                <w:bCs/>
                <w:sz w:val="28"/>
                <w:szCs w:val="28"/>
                <w:highlight w:val="none"/>
                <w:vertAlign w:val="baseline"/>
                <w:lang w:val="en-US" w:eastAsia="zh-CN"/>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36" w:type="dxa"/>
            <w:vAlign w:val="center"/>
          </w:tcPr>
          <w:p>
            <w:pPr>
              <w:pStyle w:val="5"/>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Times New Roman" w:hAnsi="Times New Roman" w:eastAsia="仿宋_GB2312" w:cs="Times New Roman"/>
                <w:sz w:val="28"/>
                <w:szCs w:val="28"/>
                <w:highlight w:val="none"/>
                <w:vertAlign w:val="baseline"/>
                <w:lang w:val="en-US" w:eastAsia="zh-CN"/>
              </w:rPr>
            </w:pPr>
            <w:r>
              <w:rPr>
                <w:rFonts w:hint="eastAsia" w:ascii="Times New Roman" w:hAnsi="Times New Roman" w:eastAsia="仿宋_GB2312" w:cs="Times New Roman"/>
                <w:sz w:val="28"/>
                <w:szCs w:val="28"/>
                <w:highlight w:val="none"/>
                <w:vertAlign w:val="baseline"/>
                <w:lang w:val="en-US" w:eastAsia="zh-CN"/>
              </w:rPr>
              <w:t>1.承诺书</w:t>
            </w:r>
          </w:p>
        </w:tc>
        <w:tc>
          <w:tcPr>
            <w:tcW w:w="6033" w:type="dxa"/>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t>从扶持通上下载模板，企业法人代表签名、写日期、加盖企业公章后扫描上传。</w:t>
            </w:r>
          </w:p>
        </w:tc>
      </w:tr>
    </w:tbl>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（二）通过广东省名优高新技术产品认定奖励</w:t>
      </w:r>
    </w:p>
    <w:tbl>
      <w:tblPr>
        <w:tblStyle w:val="7"/>
        <w:tblW w:w="91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10"/>
        <w:gridCol w:w="6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3110" w:type="dxa"/>
            <w:vAlign w:val="center"/>
          </w:tcPr>
          <w:p>
            <w:pPr>
              <w:pStyle w:val="5"/>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仿宋_GB2312" w:hAnsi="仿宋_GB2312" w:eastAsia="仿宋_GB2312" w:cs="仿宋_GB2312"/>
                <w:b/>
                <w:bCs/>
                <w:sz w:val="28"/>
                <w:szCs w:val="28"/>
                <w:highlight w:val="none"/>
                <w:vertAlign w:val="baseline"/>
                <w:lang w:val="en-US" w:eastAsia="zh-CN"/>
              </w:rPr>
            </w:pPr>
            <w:r>
              <w:rPr>
                <w:rFonts w:hint="eastAsia" w:ascii="仿宋_GB2312" w:hAnsi="仿宋_GB2312" w:eastAsia="仿宋_GB2312" w:cs="仿宋_GB2312"/>
                <w:b/>
                <w:bCs/>
                <w:sz w:val="28"/>
                <w:szCs w:val="28"/>
                <w:highlight w:val="none"/>
                <w:vertAlign w:val="baseline"/>
                <w:lang w:val="en-US" w:eastAsia="zh-CN"/>
              </w:rPr>
              <w:t>佐证材料</w:t>
            </w:r>
          </w:p>
        </w:tc>
        <w:tc>
          <w:tcPr>
            <w:tcW w:w="6059" w:type="dxa"/>
            <w:vAlign w:val="center"/>
          </w:tcPr>
          <w:p>
            <w:pPr>
              <w:pStyle w:val="5"/>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仿宋_GB2312" w:hAnsi="仿宋_GB2312" w:eastAsia="仿宋_GB2312" w:cs="仿宋_GB2312"/>
                <w:b/>
                <w:bCs/>
                <w:sz w:val="28"/>
                <w:szCs w:val="28"/>
                <w:highlight w:val="none"/>
                <w:vertAlign w:val="baseline"/>
                <w:lang w:val="en-US" w:eastAsia="zh-CN"/>
              </w:rPr>
            </w:pPr>
            <w:r>
              <w:rPr>
                <w:rFonts w:hint="eastAsia" w:ascii="仿宋_GB2312" w:hAnsi="仿宋_GB2312" w:eastAsia="仿宋_GB2312" w:cs="仿宋_GB2312"/>
                <w:b/>
                <w:bCs/>
                <w:sz w:val="28"/>
                <w:szCs w:val="28"/>
                <w:highlight w:val="none"/>
                <w:vertAlign w:val="baseline"/>
                <w:lang w:val="en-US" w:eastAsia="zh-CN"/>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3110" w:type="dxa"/>
            <w:vAlign w:val="center"/>
          </w:tcPr>
          <w:p>
            <w:pPr>
              <w:pStyle w:val="5"/>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Times New Roman" w:hAnsi="Times New Roman" w:eastAsia="仿宋_GB2312" w:cs="Times New Roman"/>
                <w:sz w:val="28"/>
                <w:szCs w:val="28"/>
                <w:highlight w:val="none"/>
                <w:vertAlign w:val="baseline"/>
                <w:lang w:val="en-US" w:eastAsia="zh-CN"/>
              </w:rPr>
            </w:pPr>
            <w:r>
              <w:rPr>
                <w:rFonts w:hint="eastAsia" w:ascii="Times New Roman" w:hAnsi="Times New Roman" w:eastAsia="仿宋_GB2312" w:cs="Times New Roman"/>
                <w:sz w:val="28"/>
                <w:szCs w:val="28"/>
                <w:highlight w:val="none"/>
                <w:vertAlign w:val="baseline"/>
                <w:lang w:val="en-US" w:eastAsia="zh-CN"/>
              </w:rPr>
              <w:t>1.承诺书</w:t>
            </w:r>
          </w:p>
        </w:tc>
        <w:tc>
          <w:tcPr>
            <w:tcW w:w="6059" w:type="dxa"/>
            <w:vAlign w:val="center"/>
          </w:tcPr>
          <w:p>
            <w:pPr>
              <w:pStyle w:val="5"/>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t>从扶持通上下载模板，企业法人代表签名、写日期、加盖企业公章后扫描上传。</w:t>
            </w:r>
          </w:p>
        </w:tc>
      </w:tr>
    </w:tbl>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highlight w:val="none"/>
          <w:lang w:val="en-US" w:eastAsia="zh-CN"/>
        </w:rPr>
      </w:pPr>
      <w:r>
        <w:rPr>
          <w:rFonts w:hint="eastAsia" w:ascii="仿宋_GB2312" w:hAnsi="仿宋_GB2312" w:eastAsia="仿宋_GB2312" w:cs="仿宋_GB2312"/>
          <w:kern w:val="2"/>
          <w:sz w:val="32"/>
          <w:szCs w:val="32"/>
          <w:highlight w:val="none"/>
          <w:lang w:val="en-US" w:eastAsia="zh-CN" w:bidi="ar-SA"/>
        </w:rPr>
        <w:t>（三）持续研发奖励</w:t>
      </w:r>
    </w:p>
    <w:tbl>
      <w:tblPr>
        <w:tblStyle w:val="7"/>
        <w:tblW w:w="91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14"/>
        <w:gridCol w:w="6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4" w:type="dxa"/>
          </w:tcPr>
          <w:p>
            <w:pPr>
              <w:pStyle w:val="5"/>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Times New Roman"/>
                <w:b/>
                <w:bCs/>
                <w:sz w:val="28"/>
                <w:szCs w:val="28"/>
                <w:highlight w:val="none"/>
                <w:vertAlign w:val="baseline"/>
                <w:lang w:val="en-US" w:eastAsia="zh-CN"/>
              </w:rPr>
            </w:pPr>
            <w:r>
              <w:rPr>
                <w:rFonts w:hint="eastAsia" w:ascii="Times New Roman" w:hAnsi="Times New Roman" w:eastAsia="仿宋_GB2312" w:cs="Times New Roman"/>
                <w:b/>
                <w:bCs/>
                <w:sz w:val="28"/>
                <w:szCs w:val="28"/>
                <w:highlight w:val="none"/>
                <w:vertAlign w:val="baseline"/>
                <w:lang w:val="en-US" w:eastAsia="zh-CN"/>
              </w:rPr>
              <w:t>佐证</w:t>
            </w:r>
            <w:r>
              <w:rPr>
                <w:rFonts w:hint="default" w:ascii="Times New Roman" w:hAnsi="Times New Roman" w:eastAsia="仿宋_GB2312" w:cs="Times New Roman"/>
                <w:b/>
                <w:bCs/>
                <w:sz w:val="28"/>
                <w:szCs w:val="28"/>
                <w:highlight w:val="none"/>
                <w:vertAlign w:val="baseline"/>
                <w:lang w:val="en-US" w:eastAsia="zh-CN"/>
              </w:rPr>
              <w:t>材料</w:t>
            </w:r>
          </w:p>
        </w:tc>
        <w:tc>
          <w:tcPr>
            <w:tcW w:w="6055" w:type="dxa"/>
          </w:tcPr>
          <w:p>
            <w:pPr>
              <w:pStyle w:val="5"/>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仿宋_GB2312" w:hAnsi="仿宋_GB2312" w:eastAsia="仿宋_GB2312" w:cs="仿宋_GB2312"/>
                <w:b/>
                <w:bCs/>
                <w:sz w:val="28"/>
                <w:szCs w:val="28"/>
                <w:highlight w:val="none"/>
                <w:vertAlign w:val="baseline"/>
                <w:lang w:val="en-US" w:eastAsia="zh-CN"/>
              </w:rPr>
            </w:pPr>
            <w:r>
              <w:rPr>
                <w:rFonts w:hint="eastAsia" w:ascii="仿宋_GB2312" w:hAnsi="仿宋_GB2312" w:eastAsia="仿宋_GB2312" w:cs="仿宋_GB2312"/>
                <w:b/>
                <w:bCs/>
                <w:sz w:val="28"/>
                <w:szCs w:val="28"/>
                <w:highlight w:val="none"/>
                <w:vertAlign w:val="baseline"/>
                <w:lang w:val="en-US" w:eastAsia="zh-CN"/>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3114" w:type="dxa"/>
            <w:vAlign w:val="center"/>
          </w:tcPr>
          <w:p>
            <w:pPr>
              <w:pStyle w:val="5"/>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default" w:ascii="Times New Roman" w:hAnsi="Times New Roman" w:eastAsia="仿宋_GB2312" w:cs="Times New Roman"/>
                <w:sz w:val="28"/>
                <w:szCs w:val="28"/>
                <w:highlight w:val="none"/>
                <w:vertAlign w:val="baseline"/>
                <w:lang w:val="en-US" w:eastAsia="zh-CN"/>
              </w:rPr>
            </w:pPr>
            <w:r>
              <w:rPr>
                <w:rFonts w:hint="eastAsia" w:ascii="Times New Roman" w:hAnsi="Times New Roman" w:eastAsia="仿宋_GB2312" w:cs="Times New Roman"/>
                <w:sz w:val="28"/>
                <w:szCs w:val="28"/>
                <w:highlight w:val="none"/>
                <w:vertAlign w:val="baseline"/>
                <w:lang w:val="en-US" w:eastAsia="zh-CN"/>
              </w:rPr>
              <w:t>1.2022年财务审计报告</w:t>
            </w:r>
          </w:p>
        </w:tc>
        <w:tc>
          <w:tcPr>
            <w:tcW w:w="6055" w:type="dxa"/>
            <w:vAlign w:val="center"/>
          </w:tcPr>
          <w:p>
            <w:pPr>
              <w:pStyle w:val="5"/>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仿宋_GB2312" w:hAnsi="仿宋_GB2312" w:eastAsia="仿宋_GB2312" w:cs="仿宋_GB2312"/>
                <w:b w:val="0"/>
                <w:bCs w:val="0"/>
                <w:sz w:val="28"/>
                <w:szCs w:val="28"/>
                <w:highlight w:val="none"/>
                <w:vertAlign w:val="baseline"/>
                <w:lang w:val="en-US" w:eastAsia="zh-CN"/>
              </w:rPr>
            </w:pPr>
            <w:r>
              <w:rPr>
                <w:rFonts w:hint="eastAsia" w:ascii="仿宋_GB2312" w:hAnsi="仿宋_GB2312" w:eastAsia="仿宋_GB2312" w:cs="仿宋_GB2312"/>
                <w:b w:val="0"/>
                <w:bCs w:val="0"/>
                <w:sz w:val="28"/>
                <w:szCs w:val="28"/>
                <w:highlight w:val="none"/>
                <w:vertAlign w:val="baseline"/>
                <w:lang w:val="en-US" w:eastAsia="zh-CN"/>
              </w:rPr>
              <w:t>每页加盖企业公章后整本扫描上传。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4" w:type="dxa"/>
            <w:vAlign w:val="center"/>
          </w:tcPr>
          <w:p>
            <w:pPr>
              <w:pStyle w:val="5"/>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default" w:ascii="Times New Roman" w:hAnsi="Times New Roman" w:eastAsia="仿宋_GB2312" w:cs="Times New Roman"/>
                <w:sz w:val="28"/>
                <w:szCs w:val="28"/>
                <w:highlight w:val="none"/>
                <w:vertAlign w:val="baseline"/>
                <w:lang w:val="en-US" w:eastAsia="zh-CN"/>
              </w:rPr>
            </w:pPr>
            <w:r>
              <w:rPr>
                <w:rFonts w:hint="eastAsia" w:ascii="Times New Roman" w:hAnsi="Times New Roman" w:eastAsia="仿宋_GB2312" w:cs="Times New Roman"/>
                <w:sz w:val="28"/>
                <w:szCs w:val="28"/>
                <w:highlight w:val="none"/>
                <w:vertAlign w:val="baseline"/>
                <w:lang w:val="en-US" w:eastAsia="zh-CN"/>
              </w:rPr>
              <w:t>2.2022年企业所得税纳税申报表</w:t>
            </w:r>
          </w:p>
        </w:tc>
        <w:tc>
          <w:tcPr>
            <w:tcW w:w="6055" w:type="dxa"/>
            <w:vAlign w:val="center"/>
          </w:tcPr>
          <w:p>
            <w:pPr>
              <w:pStyle w:val="5"/>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仿宋_GB2312" w:hAnsi="仿宋_GB2312" w:eastAsia="仿宋_GB2312" w:cs="仿宋_GB2312"/>
                <w:b w:val="0"/>
                <w:bCs w:val="0"/>
                <w:sz w:val="28"/>
                <w:szCs w:val="28"/>
                <w:highlight w:val="none"/>
                <w:vertAlign w:val="baseline"/>
                <w:lang w:val="en-US" w:eastAsia="zh-CN"/>
              </w:rPr>
            </w:pPr>
            <w:r>
              <w:rPr>
                <w:rFonts w:hint="eastAsia" w:ascii="仿宋_GB2312" w:hAnsi="仿宋_GB2312" w:eastAsia="仿宋_GB2312" w:cs="仿宋_GB2312"/>
                <w:b w:val="0"/>
                <w:bCs w:val="0"/>
                <w:sz w:val="28"/>
                <w:szCs w:val="28"/>
                <w:highlight w:val="none"/>
                <w:vertAlign w:val="baseline"/>
                <w:lang w:val="en-US" w:eastAsia="zh-CN"/>
              </w:rPr>
              <w:t>每页加盖企业公章后整本扫描上传。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4" w:type="dxa"/>
            <w:vAlign w:val="center"/>
          </w:tcPr>
          <w:p>
            <w:pPr>
              <w:pStyle w:val="5"/>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default" w:ascii="Times New Roman" w:hAnsi="Times New Roman" w:eastAsia="仿宋_GB2312" w:cs="Times New Roman"/>
                <w:sz w:val="28"/>
                <w:szCs w:val="28"/>
                <w:highlight w:val="none"/>
                <w:vertAlign w:val="baseline"/>
                <w:lang w:val="en-US" w:eastAsia="zh-CN"/>
              </w:rPr>
            </w:pPr>
            <w:r>
              <w:rPr>
                <w:rFonts w:hint="eastAsia" w:ascii="Times New Roman" w:hAnsi="Times New Roman" w:eastAsia="仿宋_GB2312" w:cs="Times New Roman"/>
                <w:sz w:val="28"/>
                <w:szCs w:val="28"/>
                <w:highlight w:val="none"/>
                <w:vertAlign w:val="baseline"/>
                <w:lang w:val="en-US" w:eastAsia="zh-CN"/>
              </w:rPr>
              <w:t>3.2022年I类或II类知识产权申请受理通知书</w:t>
            </w:r>
          </w:p>
        </w:tc>
        <w:tc>
          <w:tcPr>
            <w:tcW w:w="6055" w:type="dxa"/>
            <w:vAlign w:val="center"/>
          </w:tcPr>
          <w:p>
            <w:pPr>
              <w:pStyle w:val="5"/>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default"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t>加盖企业公章后扫描上传。</w:t>
            </w:r>
            <w:r>
              <w:rPr>
                <w:rFonts w:hint="eastAsia" w:ascii="Times New Roman" w:hAnsi="Times New Roman" w:eastAsia="仿宋_GB2312" w:cs="Times New Roman"/>
                <w:sz w:val="28"/>
                <w:szCs w:val="28"/>
                <w:highlight w:val="none"/>
                <w:vertAlign w:val="baseline"/>
                <w:lang w:val="en-US" w:eastAsia="zh-CN"/>
              </w:rPr>
              <w:t>I类知识产权要求1件及以上，II类知识产权要求5件及以上。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4" w:type="dxa"/>
            <w:vAlign w:val="center"/>
          </w:tcPr>
          <w:p>
            <w:pPr>
              <w:pStyle w:val="5"/>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default" w:ascii="Times New Roman" w:hAnsi="Times New Roman" w:eastAsia="仿宋_GB2312" w:cs="Times New Roman"/>
                <w:sz w:val="28"/>
                <w:szCs w:val="28"/>
                <w:highlight w:val="none"/>
                <w:vertAlign w:val="baseline"/>
                <w:lang w:val="en-US" w:eastAsia="zh-CN"/>
              </w:rPr>
            </w:pPr>
            <w:r>
              <w:rPr>
                <w:rFonts w:hint="eastAsia" w:ascii="Times New Roman" w:hAnsi="Times New Roman" w:eastAsia="仿宋_GB2312" w:cs="Times New Roman"/>
                <w:sz w:val="28"/>
                <w:szCs w:val="28"/>
                <w:highlight w:val="none"/>
                <w:vertAlign w:val="baseline"/>
                <w:lang w:val="en-US" w:eastAsia="zh-CN"/>
              </w:rPr>
              <w:t>4.承诺书</w:t>
            </w:r>
          </w:p>
        </w:tc>
        <w:tc>
          <w:tcPr>
            <w:tcW w:w="6055" w:type="dxa"/>
            <w:vAlign w:val="center"/>
          </w:tcPr>
          <w:p>
            <w:pPr>
              <w:pStyle w:val="5"/>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t>从扶持通上下载模板，企业法人代表签名、写日期、加盖企业公章后扫描上传。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4" w:type="dxa"/>
            <w:vAlign w:val="center"/>
          </w:tcPr>
          <w:p>
            <w:pPr>
              <w:pStyle w:val="5"/>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default" w:ascii="Times New Roman" w:hAnsi="Times New Roman" w:eastAsia="仿宋_GB2312" w:cs="Times New Roman"/>
                <w:sz w:val="28"/>
                <w:szCs w:val="28"/>
                <w:highlight w:val="none"/>
                <w:vertAlign w:val="baseline"/>
                <w:lang w:val="en-US" w:eastAsia="zh-CN"/>
              </w:rPr>
            </w:pPr>
            <w:r>
              <w:rPr>
                <w:rFonts w:hint="eastAsia" w:ascii="Times New Roman" w:hAnsi="Times New Roman" w:eastAsia="仿宋_GB2312" w:cs="Times New Roman"/>
                <w:sz w:val="28"/>
                <w:szCs w:val="28"/>
                <w:highlight w:val="none"/>
                <w:vertAlign w:val="baseline"/>
                <w:lang w:val="en-US" w:eastAsia="zh-CN"/>
              </w:rPr>
              <w:t>5.数据比对差异说明</w:t>
            </w:r>
          </w:p>
        </w:tc>
        <w:tc>
          <w:tcPr>
            <w:tcW w:w="6055" w:type="dxa"/>
            <w:vAlign w:val="center"/>
          </w:tcPr>
          <w:p>
            <w:pPr>
              <w:pStyle w:val="5"/>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default"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t>从扶持通上下载模板，对数据对比差异进行说明后，加盖企业公章后扫描上传。</w:t>
            </w:r>
            <w:r>
              <w:rPr>
                <w:rFonts w:hint="eastAsia" w:ascii="仿宋_GB2312" w:hAnsi="仿宋_GB2312" w:eastAsia="仿宋_GB2312" w:cs="仿宋_GB2312"/>
                <w:color w:val="auto"/>
                <w:sz w:val="28"/>
                <w:szCs w:val="28"/>
                <w:highlight w:val="none"/>
                <w:vertAlign w:val="baseline"/>
                <w:lang w:val="en-US" w:eastAsia="zh-CN"/>
              </w:rPr>
              <w:t>如财务审计报告与企业所得税纳税申报表数据不一致</w:t>
            </w:r>
            <w:r>
              <w:rPr>
                <w:rFonts w:hint="eastAsia" w:ascii="仿宋_GB2312" w:hAnsi="仿宋_GB2312" w:eastAsia="仿宋_GB2312" w:cs="仿宋_GB2312"/>
                <w:sz w:val="28"/>
                <w:szCs w:val="28"/>
                <w:highlight w:val="none"/>
                <w:vertAlign w:val="baseline"/>
                <w:lang w:val="en-US" w:eastAsia="zh-CN"/>
              </w:rPr>
              <w:t>，才需要提供。</w:t>
            </w:r>
          </w:p>
        </w:tc>
      </w:tr>
    </w:tbl>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（四）申报材料的注意事项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sz w:val="32"/>
          <w:szCs w:val="32"/>
          <w:highlight w:val="none"/>
          <w:lang w:val="en-US" w:eastAsia="zh-CN"/>
        </w:rPr>
        <w:t>1、系统上所上传的佐证材料，均</w:t>
      </w:r>
      <w:r>
        <w:rPr>
          <w:rFonts w:hint="eastAsia" w:ascii="仿宋_GB2312" w:hAnsi="仿宋_GB2312" w:eastAsia="仿宋_GB2312" w:cs="仿宋_GB2312"/>
          <w:b w:val="0"/>
          <w:bCs w:val="0"/>
          <w:sz w:val="32"/>
          <w:szCs w:val="32"/>
          <w:highlight w:val="none"/>
          <w:lang w:val="en-US" w:eastAsia="zh-CN"/>
        </w:rPr>
        <w:t>扫描为pdf格式进行上传（扫描成彩色），请企业确保材料清晰度</w:t>
      </w:r>
      <w:r>
        <w:rPr>
          <w:rFonts w:hint="eastAsia" w:ascii="仿宋_GB2312" w:hAnsi="仿宋_GB2312" w:eastAsia="仿宋_GB2312" w:cs="仿宋_GB2312"/>
          <w:b/>
          <w:bCs/>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I类或II类知识产权分类参照《高新技术企业认定管理工作指引》（国科发火〔2016〕195号）：Ⅰ类是指发明专利（含国防专利）、植物新品种、国家级农作物品种、国家新药、国家一级中药保护品种、集成电路布图设计专有权等；Ⅱ类是指实用新型专利、外观设计专利、软件著作权等（不含商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3、</w:t>
      </w:r>
      <w:r>
        <w:rPr>
          <w:rFonts w:hint="eastAsia" w:ascii="Times New Roman" w:hAnsi="Times New Roman" w:eastAsia="仿宋_GB2312" w:cs="Times New Roman"/>
          <w:sz w:val="32"/>
          <w:szCs w:val="32"/>
          <w:highlight w:val="none"/>
          <w:shd w:val="clear"/>
          <w:lang w:val="en-US" w:eastAsia="zh-CN"/>
        </w:rPr>
        <w:t>有效高企是指</w:t>
      </w:r>
      <w:r>
        <w:rPr>
          <w:rFonts w:hint="eastAsia" w:ascii="Times New Roman" w:hAnsi="Times New Roman" w:eastAsia="仿宋_GB2312" w:cs="Times New Roman"/>
          <w:color w:val="auto"/>
          <w:sz w:val="32"/>
          <w:szCs w:val="32"/>
          <w:highlight w:val="none"/>
          <w:shd w:val="clear"/>
          <w:lang w:val="en-US" w:eastAsia="zh-CN"/>
        </w:rPr>
        <w:t>2020-2022年认定的高企（高企证书编号以GR2020、GR2021、GR2022开</w:t>
      </w:r>
      <w:r>
        <w:rPr>
          <w:rFonts w:hint="eastAsia" w:ascii="Times New Roman" w:hAnsi="Times New Roman" w:eastAsia="仿宋_GB2312" w:cs="Times New Roman"/>
          <w:sz w:val="32"/>
          <w:szCs w:val="32"/>
          <w:highlight w:val="none"/>
          <w:shd w:val="clear"/>
          <w:lang w:val="en-US" w:eastAsia="zh-CN"/>
        </w:rPr>
        <w:t>头）</w:t>
      </w:r>
      <w:r>
        <w:rPr>
          <w:rFonts w:hint="eastAsia" w:ascii="Times New Roman" w:hAnsi="Times New Roman" w:eastAsia="仿宋_GB2312" w:cs="Times New Roman"/>
          <w:sz w:val="32"/>
          <w:szCs w:val="32"/>
          <w:highlight w:val="none"/>
          <w:lang w:val="en-US"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highlight w:val="none"/>
          <w:lang w:val="en-US" w:eastAsia="zh-CN"/>
        </w:rPr>
      </w:pPr>
      <w:r>
        <w:rPr>
          <w:rFonts w:hint="eastAsia" w:ascii="Times New Roman" w:hAnsi="Times New Roman" w:eastAsia="仿宋_GB2312" w:cs="Times New Roman"/>
          <w:sz w:val="32"/>
          <w:szCs w:val="32"/>
          <w:highlight w:val="none"/>
          <w:lang w:val="en-US" w:eastAsia="zh-CN"/>
        </w:rPr>
        <w:t>4、财务审计报告研发费用数据以《利润表》或附注中的研究费用为准；企业所得税纳税申报表数据研发费用以《期间费用明细表》的研究费用为准。</w:t>
      </w:r>
      <w:bookmarkStart w:id="0" w:name="_GoBack"/>
      <w:bookmarkEnd w:id="0"/>
    </w:p>
    <w:p>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七、申报书提交的注意事项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申报企业须留意填报申报书的账号是单位管理员账号还是申报员账号，</w:t>
      </w:r>
      <w:r>
        <w:rPr>
          <w:rFonts w:hint="eastAsia" w:ascii="Times New Roman" w:hAnsi="Times New Roman" w:eastAsia="仿宋_GB2312" w:cs="Times New Roman"/>
          <w:b w:val="0"/>
          <w:bCs w:val="0"/>
          <w:sz w:val="32"/>
          <w:szCs w:val="32"/>
          <w:highlight w:val="none"/>
          <w:lang w:val="en-US" w:eastAsia="zh-CN"/>
        </w:rPr>
        <w:t>如是申报员账号填报，提交后须由单位管理员账号审核提交，才会成功递交至镇街审核</w:t>
      </w:r>
      <w:r>
        <w:rPr>
          <w:rFonts w:hint="eastAsia" w:ascii="Times New Roman" w:hAnsi="Times New Roman"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b w:val="0"/>
          <w:bCs w:val="0"/>
          <w:sz w:val="32"/>
          <w:szCs w:val="32"/>
          <w:highlight w:val="none"/>
          <w:lang w:val="en-US" w:eastAsia="zh-CN"/>
        </w:rPr>
        <w:t>八、</w:t>
      </w:r>
      <w:r>
        <w:rPr>
          <w:rFonts w:hint="eastAsia" w:ascii="黑体" w:hAnsi="黑体" w:eastAsia="黑体" w:cs="黑体"/>
          <w:sz w:val="32"/>
          <w:szCs w:val="32"/>
          <w:highlight w:val="none"/>
          <w:lang w:val="en-US" w:eastAsia="zh-CN"/>
        </w:rPr>
        <w:t>联系方式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桂城街道</w:t>
      </w:r>
      <w:r>
        <w:rPr>
          <w:rFonts w:hint="eastAsia" w:ascii="Times New Roman" w:hAnsi="Times New Roman" w:eastAsia="仿宋_GB2312" w:cs="Times New Roman"/>
          <w:sz w:val="32"/>
          <w:szCs w:val="32"/>
          <w:highlight w:val="none"/>
          <w:lang w:val="en-US" w:eastAsia="zh-CN"/>
        </w:rPr>
        <w:t>经发办</w:t>
      </w:r>
      <w:r>
        <w:rPr>
          <w:rFonts w:hint="default" w:ascii="Times New Roman" w:hAnsi="Times New Roman" w:eastAsia="仿宋_GB2312" w:cs="Times New Roman"/>
          <w:sz w:val="32"/>
          <w:szCs w:val="32"/>
          <w:highlight w:val="none"/>
          <w:lang w:val="en-US" w:eastAsia="zh-CN"/>
        </w:rPr>
        <w:t>：杨先生，</w:t>
      </w:r>
      <w:r>
        <w:rPr>
          <w:rFonts w:hint="eastAsia" w:ascii="Times New Roman" w:hAnsi="Times New Roman" w:eastAsia="仿宋_GB2312" w:cs="Times New Roman"/>
          <w:sz w:val="32"/>
          <w:szCs w:val="32"/>
          <w:highlight w:val="none"/>
          <w:lang w:val="en-US" w:eastAsia="zh-CN"/>
        </w:rPr>
        <w:t>0757-</w:t>
      </w:r>
      <w:r>
        <w:rPr>
          <w:rFonts w:hint="default" w:ascii="Times New Roman" w:hAnsi="Times New Roman" w:eastAsia="仿宋_GB2312" w:cs="Times New Roman"/>
          <w:sz w:val="32"/>
          <w:szCs w:val="32"/>
          <w:highlight w:val="none"/>
          <w:lang w:val="en-US" w:eastAsia="zh-CN"/>
        </w:rPr>
        <w:t>86792317；李先生，</w:t>
      </w:r>
      <w:r>
        <w:rPr>
          <w:rFonts w:hint="eastAsia" w:ascii="Times New Roman" w:hAnsi="Times New Roman" w:eastAsia="仿宋_GB2312" w:cs="Times New Roman"/>
          <w:sz w:val="32"/>
          <w:szCs w:val="32"/>
          <w:highlight w:val="none"/>
          <w:lang w:val="en-US" w:eastAsia="zh-CN"/>
        </w:rPr>
        <w:t>0757-</w:t>
      </w:r>
      <w:r>
        <w:rPr>
          <w:rFonts w:hint="default" w:ascii="Times New Roman" w:hAnsi="Times New Roman" w:eastAsia="仿宋_GB2312" w:cs="Times New Roman"/>
          <w:sz w:val="32"/>
          <w:szCs w:val="32"/>
          <w:highlight w:val="none"/>
          <w:lang w:val="en-US" w:eastAsia="zh-CN"/>
        </w:rPr>
        <w:t>81812392</w:t>
      </w:r>
      <w:r>
        <w:rPr>
          <w:rFonts w:hint="eastAsia" w:ascii="Times New Roman" w:hAnsi="Times New Roman"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九江镇</w:t>
      </w:r>
      <w:r>
        <w:rPr>
          <w:rFonts w:hint="eastAsia" w:ascii="Times New Roman" w:hAnsi="Times New Roman" w:eastAsia="仿宋_GB2312" w:cs="Times New Roman"/>
          <w:sz w:val="32"/>
          <w:szCs w:val="32"/>
          <w:highlight w:val="none"/>
          <w:lang w:val="en-US" w:eastAsia="zh-CN"/>
        </w:rPr>
        <w:t>经发办</w:t>
      </w:r>
      <w:r>
        <w:rPr>
          <w:rFonts w:hint="default" w:ascii="Times New Roman" w:hAnsi="Times New Roman" w:eastAsia="仿宋_GB2312" w:cs="Times New Roman"/>
          <w:sz w:val="32"/>
          <w:szCs w:val="32"/>
          <w:highlight w:val="none"/>
          <w:lang w:val="en-US" w:eastAsia="zh-CN"/>
        </w:rPr>
        <w:t>：曾先生，</w:t>
      </w:r>
      <w:r>
        <w:rPr>
          <w:rFonts w:hint="eastAsia" w:ascii="Times New Roman" w:hAnsi="Times New Roman" w:eastAsia="仿宋_GB2312" w:cs="Times New Roman"/>
          <w:sz w:val="32"/>
          <w:szCs w:val="32"/>
          <w:highlight w:val="none"/>
          <w:lang w:val="en-US" w:eastAsia="zh-CN"/>
        </w:rPr>
        <w:t>0757-</w:t>
      </w:r>
      <w:r>
        <w:rPr>
          <w:rFonts w:hint="default" w:ascii="Times New Roman" w:hAnsi="Times New Roman" w:eastAsia="仿宋_GB2312" w:cs="Times New Roman"/>
          <w:sz w:val="32"/>
          <w:szCs w:val="32"/>
          <w:highlight w:val="none"/>
          <w:lang w:val="en-US" w:eastAsia="zh-CN"/>
        </w:rPr>
        <w:t>86589035；</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西樵镇</w:t>
      </w:r>
      <w:r>
        <w:rPr>
          <w:rFonts w:hint="eastAsia" w:ascii="Times New Roman" w:hAnsi="Times New Roman" w:eastAsia="仿宋_GB2312" w:cs="Times New Roman"/>
          <w:sz w:val="32"/>
          <w:szCs w:val="32"/>
          <w:highlight w:val="none"/>
          <w:lang w:val="en-US" w:eastAsia="zh-CN"/>
        </w:rPr>
        <w:t>经发办</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区先生，0757-86863668；</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丹灶镇</w:t>
      </w:r>
      <w:r>
        <w:rPr>
          <w:rFonts w:hint="eastAsia" w:ascii="Times New Roman" w:hAnsi="Times New Roman" w:eastAsia="仿宋_GB2312" w:cs="Times New Roman"/>
          <w:sz w:val="32"/>
          <w:szCs w:val="32"/>
          <w:highlight w:val="none"/>
          <w:lang w:val="en-US" w:eastAsia="zh-CN"/>
        </w:rPr>
        <w:t>经发办</w:t>
      </w:r>
      <w:r>
        <w:rPr>
          <w:rFonts w:hint="default" w:ascii="Times New Roman" w:hAnsi="Times New Roman" w:eastAsia="仿宋_GB2312" w:cs="Times New Roman"/>
          <w:sz w:val="32"/>
          <w:szCs w:val="32"/>
          <w:highlight w:val="none"/>
          <w:lang w:val="en-US" w:eastAsia="zh-CN"/>
        </w:rPr>
        <w:t>：张</w:t>
      </w:r>
      <w:r>
        <w:rPr>
          <w:rFonts w:hint="eastAsia" w:ascii="Times New Roman" w:hAnsi="Times New Roman" w:eastAsia="仿宋_GB2312" w:cs="Times New Roman"/>
          <w:sz w:val="32"/>
          <w:szCs w:val="32"/>
          <w:highlight w:val="none"/>
          <w:lang w:val="en-US" w:eastAsia="zh-CN"/>
        </w:rPr>
        <w:t>小姐，0757-</w:t>
      </w:r>
      <w:r>
        <w:rPr>
          <w:rFonts w:hint="default" w:ascii="Times New Roman" w:hAnsi="Times New Roman" w:eastAsia="仿宋_GB2312" w:cs="Times New Roman"/>
          <w:sz w:val="32"/>
          <w:szCs w:val="32"/>
          <w:highlight w:val="none"/>
          <w:lang w:val="en-US" w:eastAsia="zh-CN"/>
        </w:rPr>
        <w:t>85442085；</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狮山镇</w:t>
      </w:r>
      <w:r>
        <w:rPr>
          <w:rFonts w:hint="eastAsia" w:ascii="Times New Roman" w:hAnsi="Times New Roman" w:eastAsia="仿宋_GB2312" w:cs="Times New Roman"/>
          <w:sz w:val="32"/>
          <w:szCs w:val="32"/>
          <w:highlight w:val="none"/>
          <w:lang w:val="en-US" w:eastAsia="zh-CN"/>
        </w:rPr>
        <w:t>经发办</w:t>
      </w:r>
      <w:r>
        <w:rPr>
          <w:rFonts w:hint="default" w:ascii="Times New Roman" w:hAnsi="Times New Roman" w:eastAsia="仿宋_GB2312" w:cs="Times New Roman"/>
          <w:sz w:val="32"/>
          <w:szCs w:val="32"/>
          <w:highlight w:val="none"/>
          <w:lang w:val="en-US" w:eastAsia="zh-CN"/>
        </w:rPr>
        <w:t>：刘先生，</w:t>
      </w:r>
      <w:r>
        <w:rPr>
          <w:rFonts w:hint="eastAsia" w:ascii="Times New Roman" w:hAnsi="Times New Roman" w:eastAsia="仿宋_GB2312" w:cs="Times New Roman"/>
          <w:sz w:val="32"/>
          <w:szCs w:val="32"/>
          <w:highlight w:val="none"/>
          <w:lang w:val="en-US" w:eastAsia="zh-CN"/>
        </w:rPr>
        <w:t>0757-</w:t>
      </w:r>
      <w:r>
        <w:rPr>
          <w:rFonts w:hint="default" w:ascii="Times New Roman" w:hAnsi="Times New Roman" w:eastAsia="仿宋_GB2312" w:cs="Times New Roman"/>
          <w:sz w:val="32"/>
          <w:szCs w:val="32"/>
          <w:highlight w:val="none"/>
          <w:lang w:val="en-US" w:eastAsia="zh-CN"/>
        </w:rPr>
        <w:t>86681027；孙先生</w:t>
      </w:r>
      <w:r>
        <w:rPr>
          <w:rFonts w:hint="eastAsia" w:ascii="Times New Roman" w:hAnsi="Times New Roman" w:eastAsia="仿宋_GB2312" w:cs="Times New Roman"/>
          <w:sz w:val="32"/>
          <w:szCs w:val="32"/>
          <w:highlight w:val="none"/>
          <w:lang w:val="en-US" w:eastAsia="zh-CN"/>
        </w:rPr>
        <w:t>、蔡小姐，0757-</w:t>
      </w:r>
      <w:r>
        <w:rPr>
          <w:rFonts w:hint="default" w:ascii="Times New Roman" w:hAnsi="Times New Roman" w:eastAsia="仿宋_GB2312" w:cs="Times New Roman"/>
          <w:sz w:val="32"/>
          <w:szCs w:val="32"/>
          <w:highlight w:val="none"/>
          <w:lang w:val="en-US" w:eastAsia="zh-CN"/>
        </w:rPr>
        <w:t>86683862</w:t>
      </w:r>
      <w:r>
        <w:rPr>
          <w:rFonts w:hint="eastAsia" w:ascii="Times New Roman" w:hAnsi="Times New Roman"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大沥镇</w:t>
      </w:r>
      <w:r>
        <w:rPr>
          <w:rFonts w:hint="eastAsia" w:ascii="Times New Roman" w:hAnsi="Times New Roman" w:eastAsia="仿宋_GB2312" w:cs="Times New Roman"/>
          <w:sz w:val="32"/>
          <w:szCs w:val="32"/>
          <w:highlight w:val="none"/>
          <w:lang w:val="en-US" w:eastAsia="zh-CN"/>
        </w:rPr>
        <w:t>经发办</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姜先生，0757-85562023；</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里水镇</w:t>
      </w:r>
      <w:r>
        <w:rPr>
          <w:rFonts w:hint="eastAsia" w:ascii="Times New Roman" w:hAnsi="Times New Roman" w:eastAsia="仿宋_GB2312" w:cs="Times New Roman"/>
          <w:sz w:val="32"/>
          <w:szCs w:val="32"/>
          <w:highlight w:val="none"/>
          <w:lang w:val="en-US" w:eastAsia="zh-CN"/>
        </w:rPr>
        <w:t>经发办</w:t>
      </w:r>
      <w:r>
        <w:rPr>
          <w:rFonts w:hint="default" w:ascii="Times New Roman" w:hAnsi="Times New Roman" w:eastAsia="仿宋_GB2312" w:cs="Times New Roman"/>
          <w:sz w:val="32"/>
          <w:szCs w:val="32"/>
          <w:highlight w:val="none"/>
          <w:lang w:val="en-US" w:eastAsia="zh-CN"/>
        </w:rPr>
        <w:t>：梁小姐，</w:t>
      </w:r>
      <w:r>
        <w:rPr>
          <w:rFonts w:hint="eastAsia" w:ascii="Times New Roman" w:hAnsi="Times New Roman" w:eastAsia="仿宋_GB2312" w:cs="Times New Roman"/>
          <w:sz w:val="32"/>
          <w:szCs w:val="32"/>
          <w:highlight w:val="none"/>
          <w:lang w:val="en-US" w:eastAsia="zh-CN"/>
        </w:rPr>
        <w:t>0757-</w:t>
      </w:r>
      <w:r>
        <w:rPr>
          <w:rFonts w:hint="default" w:ascii="Times New Roman" w:hAnsi="Times New Roman" w:eastAsia="仿宋_GB2312" w:cs="Times New Roman"/>
          <w:sz w:val="32"/>
          <w:szCs w:val="32"/>
          <w:highlight w:val="none"/>
          <w:lang w:val="en-US" w:eastAsia="zh-CN"/>
        </w:rPr>
        <w:t>85662270</w:t>
      </w:r>
      <w:r>
        <w:rPr>
          <w:rFonts w:hint="eastAsia" w:ascii="Times New Roman" w:hAnsi="Times New Roman"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第三方审核单位：</w:t>
      </w:r>
      <w:r>
        <w:rPr>
          <w:rFonts w:hint="default" w:ascii="Times New Roman" w:hAnsi="Times New Roman" w:eastAsia="仿宋_GB2312" w:cs="Times New Roman"/>
          <w:sz w:val="32"/>
          <w:szCs w:val="32"/>
          <w:highlight w:val="none"/>
          <w:lang w:val="en-US" w:eastAsia="zh-CN"/>
        </w:rPr>
        <w:t>梁小姐，</w:t>
      </w:r>
      <w:r>
        <w:rPr>
          <w:rFonts w:hint="eastAsia" w:ascii="Times New Roman" w:hAnsi="Times New Roman" w:eastAsia="仿宋_GB2312" w:cs="Times New Roman"/>
          <w:sz w:val="32"/>
          <w:szCs w:val="32"/>
          <w:highlight w:val="none"/>
          <w:lang w:val="en-US" w:eastAsia="zh-CN"/>
        </w:rPr>
        <w:t>0757-</w:t>
      </w:r>
      <w:r>
        <w:rPr>
          <w:rFonts w:hint="default" w:ascii="Times New Roman" w:hAnsi="Times New Roman" w:eastAsia="仿宋_GB2312" w:cs="Times New Roman"/>
          <w:sz w:val="32"/>
          <w:szCs w:val="32"/>
          <w:highlight w:val="none"/>
          <w:lang w:val="en-US" w:eastAsia="zh-CN"/>
        </w:rPr>
        <w:t>86089186；</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南海</w:t>
      </w:r>
      <w:r>
        <w:rPr>
          <w:rFonts w:hint="default" w:ascii="Times New Roman" w:hAnsi="Times New Roman" w:eastAsia="仿宋_GB2312" w:cs="Times New Roman"/>
          <w:sz w:val="32"/>
          <w:szCs w:val="32"/>
          <w:highlight w:val="none"/>
          <w:lang w:val="en-US" w:eastAsia="zh-CN"/>
        </w:rPr>
        <w:t>区</w:t>
      </w:r>
      <w:r>
        <w:rPr>
          <w:rFonts w:hint="eastAsia" w:ascii="Times New Roman" w:hAnsi="Times New Roman" w:eastAsia="仿宋_GB2312" w:cs="Times New Roman"/>
          <w:sz w:val="32"/>
          <w:szCs w:val="32"/>
          <w:highlight w:val="none"/>
          <w:lang w:val="en-US" w:eastAsia="zh-CN"/>
        </w:rPr>
        <w:t>科技局</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钟先生</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0757-86315039；</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佛山市</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扶持通技术支持0757-83282211</w:t>
      </w:r>
      <w:r>
        <w:rPr>
          <w:rFonts w:hint="eastAsia" w:ascii="Times New Roman" w:hAnsi="Times New Roman" w:eastAsia="仿宋_GB2312" w:cs="Times New Roman"/>
          <w:sz w:val="32"/>
          <w:szCs w:val="32"/>
          <w:highlight w:val="none"/>
          <w:lang w:val="en-US" w:eastAsia="zh-CN"/>
        </w:rPr>
        <w:t>。</w:t>
      </w:r>
    </w:p>
    <w:p>
      <w:pPr>
        <w:pStyle w:val="5"/>
        <w:ind w:left="0" w:leftChars="0" w:firstLine="0" w:firstLineChars="0"/>
        <w:rPr>
          <w:rFonts w:hint="default"/>
          <w:highlight w:val="none"/>
          <w:lang w:val="en-US" w:eastAsia="zh-CN"/>
        </w:rPr>
      </w:pPr>
    </w:p>
    <w:p>
      <w:pPr>
        <w:pStyle w:val="5"/>
        <w:rPr>
          <w:rFonts w:hint="eastAsia"/>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default"/>
          <w:highlight w:val="none"/>
          <w:lang w:val="en-US" w:eastAsia="zh-CN"/>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yYmYyZTNhODIxN2NmOGY2MzZhNGZmOWM1ZDRmYTgifQ=="/>
  </w:docVars>
  <w:rsids>
    <w:rsidRoot w:val="0CD301A3"/>
    <w:rsid w:val="022638D4"/>
    <w:rsid w:val="022B26BF"/>
    <w:rsid w:val="02693E7B"/>
    <w:rsid w:val="026A3D04"/>
    <w:rsid w:val="04A61DDE"/>
    <w:rsid w:val="056B42F1"/>
    <w:rsid w:val="083C44F3"/>
    <w:rsid w:val="0CD301A3"/>
    <w:rsid w:val="0D7358C4"/>
    <w:rsid w:val="116D196E"/>
    <w:rsid w:val="11D72AF6"/>
    <w:rsid w:val="12605074"/>
    <w:rsid w:val="1650570A"/>
    <w:rsid w:val="172C6A5E"/>
    <w:rsid w:val="174E193F"/>
    <w:rsid w:val="18B10D91"/>
    <w:rsid w:val="18DF2CEC"/>
    <w:rsid w:val="18FF22A5"/>
    <w:rsid w:val="1A656435"/>
    <w:rsid w:val="1B791F6F"/>
    <w:rsid w:val="1D097731"/>
    <w:rsid w:val="1D0A0DC4"/>
    <w:rsid w:val="1EBA70F8"/>
    <w:rsid w:val="1FE246F6"/>
    <w:rsid w:val="2066122F"/>
    <w:rsid w:val="210A349F"/>
    <w:rsid w:val="222709A0"/>
    <w:rsid w:val="22F6067A"/>
    <w:rsid w:val="23314B94"/>
    <w:rsid w:val="23611CCE"/>
    <w:rsid w:val="236E5E0E"/>
    <w:rsid w:val="244E7A1E"/>
    <w:rsid w:val="278F18C2"/>
    <w:rsid w:val="29764BE9"/>
    <w:rsid w:val="2AB01C96"/>
    <w:rsid w:val="2BB549BC"/>
    <w:rsid w:val="2C863ABA"/>
    <w:rsid w:val="2D1B6BAE"/>
    <w:rsid w:val="2EFA18B4"/>
    <w:rsid w:val="2FE0031A"/>
    <w:rsid w:val="31FE2339"/>
    <w:rsid w:val="35FE690B"/>
    <w:rsid w:val="36A46DB4"/>
    <w:rsid w:val="37F7335B"/>
    <w:rsid w:val="38580F93"/>
    <w:rsid w:val="3889759C"/>
    <w:rsid w:val="39471CBE"/>
    <w:rsid w:val="3B1D68BB"/>
    <w:rsid w:val="3B5D0746"/>
    <w:rsid w:val="3BC34807"/>
    <w:rsid w:val="3DD50400"/>
    <w:rsid w:val="3E076650"/>
    <w:rsid w:val="3E6532AE"/>
    <w:rsid w:val="3E8A147F"/>
    <w:rsid w:val="40271A39"/>
    <w:rsid w:val="403F1694"/>
    <w:rsid w:val="409478ED"/>
    <w:rsid w:val="40A31B7C"/>
    <w:rsid w:val="452669FA"/>
    <w:rsid w:val="472C649F"/>
    <w:rsid w:val="476602B2"/>
    <w:rsid w:val="482D3B53"/>
    <w:rsid w:val="4AF91761"/>
    <w:rsid w:val="4E465FC6"/>
    <w:rsid w:val="4E63709D"/>
    <w:rsid w:val="50995963"/>
    <w:rsid w:val="54241475"/>
    <w:rsid w:val="5AB80110"/>
    <w:rsid w:val="5CBD0C53"/>
    <w:rsid w:val="5D4A2D49"/>
    <w:rsid w:val="5DD508FB"/>
    <w:rsid w:val="5F5159EF"/>
    <w:rsid w:val="631B7FA5"/>
    <w:rsid w:val="640A5E1F"/>
    <w:rsid w:val="64187EC6"/>
    <w:rsid w:val="66E82263"/>
    <w:rsid w:val="68515D34"/>
    <w:rsid w:val="687C174F"/>
    <w:rsid w:val="6A2165E8"/>
    <w:rsid w:val="6A7946BD"/>
    <w:rsid w:val="6AA757C8"/>
    <w:rsid w:val="6AFF4837"/>
    <w:rsid w:val="6BD406D3"/>
    <w:rsid w:val="6C9F1EF8"/>
    <w:rsid w:val="6E9C1F0A"/>
    <w:rsid w:val="6ED36015"/>
    <w:rsid w:val="6FA71CC4"/>
    <w:rsid w:val="700E2A65"/>
    <w:rsid w:val="70776C11"/>
    <w:rsid w:val="75257B86"/>
    <w:rsid w:val="753C5BE5"/>
    <w:rsid w:val="757919EC"/>
    <w:rsid w:val="75E64D79"/>
    <w:rsid w:val="7671275F"/>
    <w:rsid w:val="76E65626"/>
    <w:rsid w:val="774346D7"/>
    <w:rsid w:val="78DC3C7F"/>
    <w:rsid w:val="790E662C"/>
    <w:rsid w:val="791A3722"/>
    <w:rsid w:val="7AD13F8D"/>
    <w:rsid w:val="7BF11FBD"/>
    <w:rsid w:val="7C1D7794"/>
    <w:rsid w:val="7E9303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outlineLvl w:val="2"/>
    </w:p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2"/>
    <w:basedOn w:val="1"/>
    <w:next w:val="1"/>
    <w:qFormat/>
    <w:uiPriority w:val="0"/>
    <w:pPr>
      <w:ind w:left="420" w:leftChars="200"/>
    </w:p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正文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1408</Words>
  <Characters>1691</Characters>
  <Lines>0</Lines>
  <Paragraphs>0</Paragraphs>
  <TotalTime>1</TotalTime>
  <ScaleCrop>false</ScaleCrop>
  <LinksUpToDate>false</LinksUpToDate>
  <CharactersWithSpaces>1691</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2020-05-18T07:24:00Z</dcterms:created>
  <dc:creator>芬FUN</dc:creator>
  <cp:lastModifiedBy>钟浩林</cp:lastModifiedBy>
  <cp:lastPrinted>2023-10-12T08:50:00Z</cp:lastPrinted>
  <dcterms:modified xsi:type="dcterms:W3CDTF">2023-10-13T07:08:52Z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1D76B14CA45E4C26A4CE29EC572CD086</vt:lpwstr>
  </property>
</Properties>
</file>